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1709" w14:textId="5E50BC64" w:rsidR="00645FFF" w:rsidRDefault="00E43C61" w:rsidP="00645FFF">
      <w:pPr>
        <w:spacing w:after="0"/>
        <w:jc w:val="center"/>
        <w:rPr>
          <w:sz w:val="24"/>
          <w:szCs w:val="24"/>
        </w:rPr>
      </w:pPr>
      <w:r w:rsidRPr="00C3446B">
        <w:rPr>
          <w:noProof/>
          <w:sz w:val="24"/>
          <w:szCs w:val="24"/>
        </w:rPr>
        <w:drawing>
          <wp:inline distT="0" distB="0" distL="0" distR="0" wp14:anchorId="5B624C1D" wp14:editId="1CE700E4">
            <wp:extent cx="1533525" cy="1276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901" cy="1285317"/>
                    </a:xfrm>
                    <a:prstGeom prst="rect">
                      <a:avLst/>
                    </a:prstGeom>
                    <a:noFill/>
                    <a:ln>
                      <a:noFill/>
                    </a:ln>
                  </pic:spPr>
                </pic:pic>
              </a:graphicData>
            </a:graphic>
          </wp:inline>
        </w:drawing>
      </w:r>
    </w:p>
    <w:p w14:paraId="040DB736" w14:textId="2B1CD394" w:rsidR="00645FFF" w:rsidRDefault="00645FFF" w:rsidP="00645FFF">
      <w:pPr>
        <w:spacing w:after="0"/>
        <w:jc w:val="center"/>
        <w:rPr>
          <w:sz w:val="24"/>
          <w:szCs w:val="24"/>
        </w:rPr>
      </w:pPr>
      <w:r>
        <w:rPr>
          <w:sz w:val="24"/>
          <w:szCs w:val="24"/>
        </w:rPr>
        <w:t>10757 Lincoln Road</w:t>
      </w:r>
    </w:p>
    <w:p w14:paraId="349BACA9" w14:textId="7C66F097" w:rsidR="00645FFF" w:rsidRDefault="00645FFF" w:rsidP="00645FFF">
      <w:pPr>
        <w:spacing w:after="0"/>
        <w:jc w:val="center"/>
        <w:rPr>
          <w:sz w:val="24"/>
          <w:szCs w:val="24"/>
        </w:rPr>
      </w:pPr>
      <w:r>
        <w:rPr>
          <w:sz w:val="24"/>
          <w:szCs w:val="24"/>
        </w:rPr>
        <w:t>Lucerne Valley, CA 92356</w:t>
      </w:r>
    </w:p>
    <w:p w14:paraId="42648823" w14:textId="4BC33128" w:rsidR="00645FFF" w:rsidRDefault="00645FFF" w:rsidP="00645FFF">
      <w:pPr>
        <w:spacing w:after="0"/>
        <w:jc w:val="center"/>
        <w:rPr>
          <w:sz w:val="24"/>
          <w:szCs w:val="24"/>
        </w:rPr>
      </w:pPr>
      <w:r>
        <w:rPr>
          <w:sz w:val="24"/>
          <w:szCs w:val="24"/>
        </w:rPr>
        <w:t>(800) 722-3447</w:t>
      </w:r>
    </w:p>
    <w:p w14:paraId="62134EF6" w14:textId="77777777" w:rsidR="00645FFF" w:rsidRDefault="00645FFF" w:rsidP="00645FFF">
      <w:pPr>
        <w:spacing w:after="0"/>
        <w:jc w:val="center"/>
        <w:rPr>
          <w:sz w:val="24"/>
          <w:szCs w:val="24"/>
        </w:rPr>
      </w:pPr>
    </w:p>
    <w:p w14:paraId="519675B8" w14:textId="77777777" w:rsidR="00645FFF" w:rsidRDefault="00645FFF" w:rsidP="00645FFF">
      <w:pPr>
        <w:spacing w:after="0"/>
        <w:jc w:val="center"/>
        <w:rPr>
          <w:sz w:val="24"/>
          <w:szCs w:val="24"/>
        </w:rPr>
      </w:pPr>
    </w:p>
    <w:p w14:paraId="7D421A42" w14:textId="77777777" w:rsidR="00645FFF" w:rsidRDefault="00645FFF" w:rsidP="00645FFF">
      <w:pPr>
        <w:spacing w:after="0"/>
        <w:jc w:val="center"/>
        <w:rPr>
          <w:sz w:val="24"/>
          <w:szCs w:val="24"/>
        </w:rPr>
      </w:pPr>
    </w:p>
    <w:p w14:paraId="1191AA9F" w14:textId="3AAFE8C7" w:rsidR="00645FFF" w:rsidRDefault="00A9499D" w:rsidP="00A9499D">
      <w:pPr>
        <w:spacing w:after="0"/>
        <w:jc w:val="center"/>
        <w:rPr>
          <w:sz w:val="24"/>
          <w:szCs w:val="24"/>
        </w:rPr>
      </w:pPr>
      <w:r>
        <w:rPr>
          <w:sz w:val="24"/>
          <w:szCs w:val="24"/>
        </w:rPr>
        <w:t>PRESS RELEASE</w:t>
      </w:r>
    </w:p>
    <w:p w14:paraId="55ED7726" w14:textId="40FD88EE" w:rsidR="00A9499D" w:rsidRDefault="00A9499D" w:rsidP="00A9499D">
      <w:pPr>
        <w:spacing w:after="0"/>
        <w:jc w:val="center"/>
        <w:rPr>
          <w:sz w:val="24"/>
          <w:szCs w:val="24"/>
        </w:rPr>
      </w:pPr>
      <w:r>
        <w:rPr>
          <w:sz w:val="24"/>
          <w:szCs w:val="24"/>
        </w:rPr>
        <w:t>FOR IMMEDIATE RELEASE</w:t>
      </w:r>
    </w:p>
    <w:p w14:paraId="5C3552BB" w14:textId="77777777" w:rsidR="00A9499D" w:rsidRDefault="00A9499D" w:rsidP="00A9499D">
      <w:pPr>
        <w:spacing w:after="0"/>
        <w:rPr>
          <w:sz w:val="24"/>
          <w:szCs w:val="24"/>
        </w:rPr>
      </w:pPr>
    </w:p>
    <w:p w14:paraId="7AFAE8CE" w14:textId="35BA12BD" w:rsidR="00A9499D" w:rsidRDefault="00A9499D" w:rsidP="00A9499D">
      <w:pPr>
        <w:spacing w:after="0"/>
        <w:rPr>
          <w:sz w:val="24"/>
          <w:szCs w:val="24"/>
        </w:rPr>
      </w:pPr>
      <w:r>
        <w:rPr>
          <w:sz w:val="24"/>
          <w:szCs w:val="24"/>
        </w:rPr>
        <w:t>August 27, 2025</w:t>
      </w:r>
    </w:p>
    <w:p w14:paraId="10B48D0C" w14:textId="77777777" w:rsidR="00A9499D" w:rsidRDefault="00A9499D" w:rsidP="00A9499D">
      <w:pPr>
        <w:spacing w:after="0"/>
        <w:rPr>
          <w:sz w:val="24"/>
          <w:szCs w:val="24"/>
        </w:rPr>
      </w:pPr>
    </w:p>
    <w:p w14:paraId="351DC4C8" w14:textId="37D2779F" w:rsidR="00A9499D" w:rsidRDefault="00A9499D" w:rsidP="00A9499D">
      <w:pPr>
        <w:spacing w:after="0"/>
        <w:rPr>
          <w:sz w:val="24"/>
          <w:szCs w:val="24"/>
        </w:rPr>
      </w:pPr>
      <w:r>
        <w:rPr>
          <w:sz w:val="24"/>
          <w:szCs w:val="24"/>
        </w:rPr>
        <w:t xml:space="preserve">Country Eggs, LLC recalls LARGE BROWN CAGE FREE “SUNSHINE YOLKS” because of possible </w:t>
      </w:r>
    </w:p>
    <w:p w14:paraId="6584AD0B" w14:textId="7EEC2D30" w:rsidR="00A9499D" w:rsidRDefault="00A9499D" w:rsidP="00A9499D">
      <w:pPr>
        <w:spacing w:after="0"/>
        <w:rPr>
          <w:sz w:val="24"/>
          <w:szCs w:val="24"/>
        </w:rPr>
      </w:pPr>
      <w:r>
        <w:rPr>
          <w:sz w:val="24"/>
          <w:szCs w:val="24"/>
        </w:rPr>
        <w:t>health risk.</w:t>
      </w:r>
    </w:p>
    <w:p w14:paraId="06D159B1" w14:textId="77777777" w:rsidR="00A9499D" w:rsidRDefault="00A9499D" w:rsidP="00A9499D">
      <w:pPr>
        <w:spacing w:after="0"/>
        <w:rPr>
          <w:sz w:val="24"/>
          <w:szCs w:val="24"/>
        </w:rPr>
      </w:pPr>
    </w:p>
    <w:p w14:paraId="1D63FDE7" w14:textId="59AAB8E7" w:rsidR="00A9499D" w:rsidRDefault="00A9499D" w:rsidP="00A9499D">
      <w:pPr>
        <w:spacing w:after="0"/>
        <w:rPr>
          <w:sz w:val="24"/>
          <w:szCs w:val="24"/>
        </w:rPr>
      </w:pPr>
      <w:r>
        <w:rPr>
          <w:sz w:val="24"/>
          <w:szCs w:val="24"/>
        </w:rPr>
        <w:t>Country Eggs, LLC of Lucerne Valley, CA is recalling our LARGE BROWN CAGE FREE SUNSHINE</w:t>
      </w:r>
    </w:p>
    <w:p w14:paraId="43A64C9A" w14:textId="7068535B" w:rsidR="00A9499D" w:rsidRDefault="00A9499D" w:rsidP="00A9499D">
      <w:pPr>
        <w:spacing w:after="0"/>
        <w:rPr>
          <w:sz w:val="24"/>
          <w:szCs w:val="24"/>
        </w:rPr>
      </w:pPr>
      <w:r>
        <w:rPr>
          <w:sz w:val="24"/>
          <w:szCs w:val="24"/>
        </w:rPr>
        <w:t>YOLKS because it has the potential to be contaminated with Salmonella, an organism which</w:t>
      </w:r>
    </w:p>
    <w:p w14:paraId="179172DB" w14:textId="2166C66D" w:rsidR="00A9499D" w:rsidRDefault="00C96AD0" w:rsidP="00A9499D">
      <w:pPr>
        <w:spacing w:after="0"/>
        <w:rPr>
          <w:sz w:val="24"/>
          <w:szCs w:val="24"/>
        </w:rPr>
      </w:pPr>
      <w:r>
        <w:rPr>
          <w:sz w:val="24"/>
          <w:szCs w:val="24"/>
        </w:rPr>
        <w:t>c</w:t>
      </w:r>
      <w:r w:rsidR="00A9499D">
        <w:rPr>
          <w:sz w:val="24"/>
          <w:szCs w:val="24"/>
        </w:rPr>
        <w:t xml:space="preserve">an cause serious and sometimes fatal infections </w:t>
      </w:r>
      <w:proofErr w:type="gramStart"/>
      <w:r w:rsidR="00A9499D">
        <w:rPr>
          <w:sz w:val="24"/>
          <w:szCs w:val="24"/>
        </w:rPr>
        <w:t>in  young</w:t>
      </w:r>
      <w:proofErr w:type="gramEnd"/>
      <w:r w:rsidR="00A9499D">
        <w:rPr>
          <w:sz w:val="24"/>
          <w:szCs w:val="24"/>
        </w:rPr>
        <w:t xml:space="preserve"> children, frail or elderly people and</w:t>
      </w:r>
    </w:p>
    <w:p w14:paraId="4FB8629F" w14:textId="199A7104" w:rsidR="00A9499D" w:rsidRDefault="00C96AD0" w:rsidP="00A9499D">
      <w:pPr>
        <w:spacing w:after="0"/>
        <w:rPr>
          <w:sz w:val="24"/>
          <w:szCs w:val="24"/>
        </w:rPr>
      </w:pPr>
      <w:r>
        <w:rPr>
          <w:sz w:val="24"/>
          <w:szCs w:val="24"/>
        </w:rPr>
        <w:t>o</w:t>
      </w:r>
      <w:r w:rsidR="00A9499D">
        <w:rPr>
          <w:sz w:val="24"/>
          <w:szCs w:val="24"/>
        </w:rPr>
        <w:t>thers with weakened immune systems.  Healthy persons infected with Salmonella often</w:t>
      </w:r>
    </w:p>
    <w:p w14:paraId="4660F5C9" w14:textId="56789715" w:rsidR="00A9499D" w:rsidRDefault="00C96AD0" w:rsidP="00A9499D">
      <w:pPr>
        <w:spacing w:after="0"/>
        <w:rPr>
          <w:sz w:val="24"/>
          <w:szCs w:val="24"/>
        </w:rPr>
      </w:pPr>
      <w:r>
        <w:rPr>
          <w:sz w:val="24"/>
          <w:szCs w:val="24"/>
        </w:rPr>
        <w:t>e</w:t>
      </w:r>
      <w:r w:rsidR="00A9499D">
        <w:rPr>
          <w:sz w:val="24"/>
          <w:szCs w:val="24"/>
        </w:rPr>
        <w:t>xperience fever, diarrhea (which may be bloody), nausea, vomiting and abdominal pain.</w:t>
      </w:r>
    </w:p>
    <w:p w14:paraId="6C455C7A" w14:textId="53ACDA67" w:rsidR="00A9499D" w:rsidRDefault="009733BF" w:rsidP="00A9499D">
      <w:pPr>
        <w:spacing w:after="0"/>
        <w:rPr>
          <w:sz w:val="24"/>
          <w:szCs w:val="24"/>
        </w:rPr>
      </w:pPr>
      <w:r>
        <w:rPr>
          <w:sz w:val="24"/>
          <w:szCs w:val="24"/>
        </w:rPr>
        <w:t>i</w:t>
      </w:r>
      <w:r w:rsidR="00A9499D">
        <w:rPr>
          <w:sz w:val="24"/>
          <w:szCs w:val="24"/>
        </w:rPr>
        <w:t xml:space="preserve">n rare circumstances, infection with Salmonella can result in the organism getting into the bloodstream and producing more severe illnesses such as arterial infections ( </w:t>
      </w:r>
      <w:proofErr w:type="spellStart"/>
      <w:proofErr w:type="gramStart"/>
      <w:r w:rsidR="00A9499D">
        <w:rPr>
          <w:sz w:val="24"/>
          <w:szCs w:val="24"/>
        </w:rPr>
        <w:t>ie</w:t>
      </w:r>
      <w:proofErr w:type="spellEnd"/>
      <w:r w:rsidR="00A9499D">
        <w:rPr>
          <w:sz w:val="24"/>
          <w:szCs w:val="24"/>
        </w:rPr>
        <w:t>..</w:t>
      </w:r>
      <w:proofErr w:type="gramEnd"/>
      <w:r w:rsidR="00A9499D">
        <w:rPr>
          <w:sz w:val="24"/>
          <w:szCs w:val="24"/>
        </w:rPr>
        <w:t xml:space="preserve"> infected aneurysms), endocarditis and arthritis.</w:t>
      </w:r>
    </w:p>
    <w:p w14:paraId="4BCC2BD3" w14:textId="77777777" w:rsidR="00A9499D" w:rsidRDefault="00A9499D" w:rsidP="00A9499D">
      <w:pPr>
        <w:spacing w:after="0"/>
        <w:rPr>
          <w:sz w:val="24"/>
          <w:szCs w:val="24"/>
        </w:rPr>
      </w:pPr>
    </w:p>
    <w:p w14:paraId="6A4915BE" w14:textId="6A2047B2" w:rsidR="00A9499D" w:rsidRDefault="00A9499D" w:rsidP="00A9499D">
      <w:pPr>
        <w:spacing w:after="0"/>
        <w:rPr>
          <w:sz w:val="24"/>
          <w:szCs w:val="24"/>
        </w:rPr>
      </w:pPr>
      <w:r>
        <w:rPr>
          <w:sz w:val="24"/>
          <w:szCs w:val="24"/>
        </w:rPr>
        <w:t>The LARGE BROWN CAGE FREE SUNSHINE YOLKS were distributed in California and Nevada.</w:t>
      </w:r>
    </w:p>
    <w:p w14:paraId="7CC2B2BD" w14:textId="2B825BEB" w:rsidR="00A9499D" w:rsidRDefault="00A9499D" w:rsidP="00A9499D">
      <w:pPr>
        <w:spacing w:after="0"/>
        <w:rPr>
          <w:sz w:val="24"/>
          <w:szCs w:val="24"/>
        </w:rPr>
      </w:pPr>
      <w:r>
        <w:rPr>
          <w:sz w:val="24"/>
          <w:szCs w:val="24"/>
        </w:rPr>
        <w:t>Product was delivered to grocery stores and food service distributors.</w:t>
      </w:r>
    </w:p>
    <w:p w14:paraId="64D04BCE" w14:textId="50B64AE7" w:rsidR="00A9499D" w:rsidRDefault="00A9499D" w:rsidP="00A9499D">
      <w:pPr>
        <w:spacing w:after="0"/>
        <w:rPr>
          <w:sz w:val="24"/>
          <w:szCs w:val="24"/>
        </w:rPr>
      </w:pPr>
    </w:p>
    <w:p w14:paraId="309ABBBC" w14:textId="1B6489A8" w:rsidR="00A9499D" w:rsidRDefault="00A9499D" w:rsidP="00A9499D">
      <w:pPr>
        <w:spacing w:after="0"/>
        <w:rPr>
          <w:sz w:val="24"/>
          <w:szCs w:val="24"/>
        </w:rPr>
      </w:pPr>
      <w:r>
        <w:rPr>
          <w:sz w:val="24"/>
          <w:szCs w:val="24"/>
        </w:rPr>
        <w:t>Product was packed in individual retail cartons bearing carton brand names:</w:t>
      </w:r>
    </w:p>
    <w:p w14:paraId="0CAC9612" w14:textId="77777777" w:rsidR="00A9499D" w:rsidRDefault="00A9499D" w:rsidP="00A9499D">
      <w:pPr>
        <w:spacing w:after="0"/>
        <w:rPr>
          <w:sz w:val="24"/>
          <w:szCs w:val="24"/>
        </w:rPr>
      </w:pPr>
    </w:p>
    <w:p w14:paraId="007F4556" w14:textId="77777777" w:rsidR="00A9499D" w:rsidRDefault="00A9499D" w:rsidP="00A9499D">
      <w:pPr>
        <w:spacing w:after="0"/>
        <w:rPr>
          <w:sz w:val="24"/>
          <w:szCs w:val="24"/>
        </w:rPr>
      </w:pPr>
    </w:p>
    <w:p w14:paraId="156AC5F3" w14:textId="57278C62" w:rsidR="00A9499D" w:rsidRDefault="00A9499D" w:rsidP="00A9499D">
      <w:pPr>
        <w:spacing w:after="0"/>
        <w:rPr>
          <w:sz w:val="24"/>
          <w:szCs w:val="24"/>
        </w:rPr>
      </w:pPr>
      <w:proofErr w:type="spellStart"/>
      <w:r>
        <w:rPr>
          <w:sz w:val="24"/>
          <w:szCs w:val="24"/>
        </w:rPr>
        <w:t>Nagatoshi</w:t>
      </w:r>
      <w:proofErr w:type="spellEnd"/>
      <w:r>
        <w:rPr>
          <w:sz w:val="24"/>
          <w:szCs w:val="24"/>
        </w:rPr>
        <w:t xml:space="preserve"> </w:t>
      </w:r>
      <w:proofErr w:type="gramStart"/>
      <w:r>
        <w:rPr>
          <w:sz w:val="24"/>
          <w:szCs w:val="24"/>
        </w:rPr>
        <w:t>Produce  Code</w:t>
      </w:r>
      <w:proofErr w:type="gramEnd"/>
      <w:r>
        <w:rPr>
          <w:sz w:val="24"/>
          <w:szCs w:val="24"/>
        </w:rPr>
        <w:t xml:space="preserve"> Dates sell </w:t>
      </w:r>
      <w:proofErr w:type="gramStart"/>
      <w:r>
        <w:rPr>
          <w:sz w:val="24"/>
          <w:szCs w:val="24"/>
        </w:rPr>
        <w:t>by :</w:t>
      </w:r>
      <w:proofErr w:type="gramEnd"/>
      <w:r>
        <w:rPr>
          <w:sz w:val="24"/>
          <w:szCs w:val="24"/>
        </w:rPr>
        <w:t xml:space="preserve"> 7/1/25 through 9/16/25 No. CA 7695</w:t>
      </w:r>
    </w:p>
    <w:p w14:paraId="20CBDB7B" w14:textId="3DFD87E8" w:rsidR="00A9499D" w:rsidRDefault="00A9499D" w:rsidP="00A9499D">
      <w:pPr>
        <w:spacing w:after="0"/>
        <w:rPr>
          <w:sz w:val="24"/>
          <w:szCs w:val="24"/>
        </w:rPr>
      </w:pPr>
      <w:proofErr w:type="spellStart"/>
      <w:r>
        <w:rPr>
          <w:sz w:val="24"/>
          <w:szCs w:val="24"/>
        </w:rPr>
        <w:t>Misuho</w:t>
      </w:r>
      <w:proofErr w:type="spellEnd"/>
      <w:r>
        <w:rPr>
          <w:sz w:val="24"/>
          <w:szCs w:val="24"/>
        </w:rPr>
        <w:t xml:space="preserve">                       Code Dates sell </w:t>
      </w:r>
      <w:proofErr w:type="gramStart"/>
      <w:r>
        <w:rPr>
          <w:sz w:val="24"/>
          <w:szCs w:val="24"/>
        </w:rPr>
        <w:t>by :</w:t>
      </w:r>
      <w:proofErr w:type="gramEnd"/>
      <w:r>
        <w:rPr>
          <w:sz w:val="24"/>
          <w:szCs w:val="24"/>
        </w:rPr>
        <w:t xml:space="preserve"> 7/1/25 through 9/16/25 No. CA 7695</w:t>
      </w:r>
    </w:p>
    <w:p w14:paraId="1E60BDE0" w14:textId="5B1A1881" w:rsidR="00A9499D" w:rsidRDefault="00A9499D" w:rsidP="00A9499D">
      <w:pPr>
        <w:spacing w:after="0"/>
        <w:rPr>
          <w:sz w:val="24"/>
          <w:szCs w:val="24"/>
        </w:rPr>
      </w:pPr>
      <w:proofErr w:type="spellStart"/>
      <w:r>
        <w:rPr>
          <w:sz w:val="24"/>
          <w:szCs w:val="24"/>
        </w:rPr>
        <w:t>Nijiya</w:t>
      </w:r>
      <w:proofErr w:type="spellEnd"/>
      <w:r>
        <w:rPr>
          <w:sz w:val="24"/>
          <w:szCs w:val="24"/>
        </w:rPr>
        <w:t xml:space="preserve"> Markets           </w:t>
      </w:r>
      <w:r w:rsidR="00C96AD0">
        <w:rPr>
          <w:sz w:val="24"/>
          <w:szCs w:val="24"/>
        </w:rPr>
        <w:t xml:space="preserve">Code Dates sell </w:t>
      </w:r>
      <w:proofErr w:type="gramStart"/>
      <w:r w:rsidR="00C96AD0">
        <w:rPr>
          <w:sz w:val="24"/>
          <w:szCs w:val="24"/>
        </w:rPr>
        <w:t>by :</w:t>
      </w:r>
      <w:proofErr w:type="gramEnd"/>
      <w:r w:rsidR="00C96AD0">
        <w:rPr>
          <w:sz w:val="24"/>
          <w:szCs w:val="24"/>
        </w:rPr>
        <w:t xml:space="preserve"> 7/1/25 through 9/16/25 No. CA 7695</w:t>
      </w:r>
    </w:p>
    <w:p w14:paraId="7298F9C3" w14:textId="77777777" w:rsidR="00C96AD0" w:rsidRDefault="00C96AD0" w:rsidP="00A9499D">
      <w:pPr>
        <w:spacing w:after="0"/>
        <w:rPr>
          <w:sz w:val="24"/>
          <w:szCs w:val="24"/>
        </w:rPr>
      </w:pPr>
    </w:p>
    <w:p w14:paraId="6EC02E42" w14:textId="77777777" w:rsidR="00C96AD0" w:rsidRDefault="00C96AD0" w:rsidP="00A9499D">
      <w:pPr>
        <w:spacing w:after="0"/>
        <w:rPr>
          <w:sz w:val="24"/>
          <w:szCs w:val="24"/>
        </w:rPr>
      </w:pPr>
    </w:p>
    <w:p w14:paraId="7ECC42D6" w14:textId="3AAD9E33" w:rsidR="00C96AD0" w:rsidRDefault="00C96AD0" w:rsidP="00A9499D">
      <w:pPr>
        <w:spacing w:after="0"/>
        <w:rPr>
          <w:sz w:val="24"/>
          <w:szCs w:val="24"/>
        </w:rPr>
      </w:pPr>
      <w:r>
        <w:rPr>
          <w:sz w:val="24"/>
          <w:szCs w:val="24"/>
        </w:rPr>
        <w:lastRenderedPageBreak/>
        <w:t>Packed 1/15 DZ Bulk for Foodservice:</w:t>
      </w:r>
    </w:p>
    <w:p w14:paraId="1FF547C7" w14:textId="77777777" w:rsidR="00C96AD0" w:rsidRDefault="00C96AD0" w:rsidP="00A9499D">
      <w:pPr>
        <w:spacing w:after="0"/>
        <w:rPr>
          <w:sz w:val="24"/>
          <w:szCs w:val="24"/>
        </w:rPr>
      </w:pPr>
    </w:p>
    <w:p w14:paraId="714BB0DD" w14:textId="067C23ED" w:rsidR="00C96AD0" w:rsidRDefault="00C96AD0" w:rsidP="00A9499D">
      <w:pPr>
        <w:spacing w:after="0"/>
        <w:rPr>
          <w:sz w:val="24"/>
          <w:szCs w:val="24"/>
        </w:rPr>
      </w:pPr>
      <w:r>
        <w:rPr>
          <w:sz w:val="24"/>
          <w:szCs w:val="24"/>
        </w:rPr>
        <w:t>Country Eggs LARGE BROWN SUNSHINE YOLKS Code Dates sell by: 7/1/25 – 9/16/25</w:t>
      </w:r>
    </w:p>
    <w:p w14:paraId="001098B4" w14:textId="77777777" w:rsidR="00C96AD0" w:rsidRDefault="00C96AD0" w:rsidP="00A9499D">
      <w:pPr>
        <w:spacing w:after="0"/>
        <w:rPr>
          <w:sz w:val="24"/>
          <w:szCs w:val="24"/>
        </w:rPr>
      </w:pPr>
    </w:p>
    <w:p w14:paraId="13B1EF8E" w14:textId="65A3B5F7" w:rsidR="00C96AD0" w:rsidRDefault="00C96AD0" w:rsidP="00A9499D">
      <w:pPr>
        <w:spacing w:after="0"/>
        <w:rPr>
          <w:sz w:val="24"/>
          <w:szCs w:val="24"/>
        </w:rPr>
      </w:pPr>
      <w:r>
        <w:rPr>
          <w:sz w:val="24"/>
          <w:szCs w:val="24"/>
        </w:rPr>
        <w:t>It has been reported that there have been 92 instances of illness and no reported deaths in connection with this problem.</w:t>
      </w:r>
    </w:p>
    <w:p w14:paraId="1BFDED43" w14:textId="77777777" w:rsidR="00C96AD0" w:rsidRDefault="00C96AD0" w:rsidP="00A9499D">
      <w:pPr>
        <w:spacing w:after="0"/>
        <w:rPr>
          <w:sz w:val="24"/>
          <w:szCs w:val="24"/>
        </w:rPr>
      </w:pPr>
    </w:p>
    <w:p w14:paraId="1739A896" w14:textId="3711804A" w:rsidR="00C96AD0" w:rsidRDefault="00C96AD0" w:rsidP="00A9499D">
      <w:pPr>
        <w:spacing w:after="0"/>
        <w:rPr>
          <w:sz w:val="24"/>
          <w:szCs w:val="24"/>
        </w:rPr>
      </w:pPr>
      <w:r>
        <w:rPr>
          <w:sz w:val="24"/>
          <w:szCs w:val="24"/>
        </w:rPr>
        <w:t xml:space="preserve">The potential for contamination was noted after being brought to our attention by the FDA and </w:t>
      </w:r>
    </w:p>
    <w:p w14:paraId="24C74846" w14:textId="5B37F9D9" w:rsidR="00C96AD0" w:rsidRDefault="00C96AD0" w:rsidP="00A9499D">
      <w:pPr>
        <w:spacing w:after="0"/>
        <w:rPr>
          <w:sz w:val="24"/>
          <w:szCs w:val="24"/>
        </w:rPr>
      </w:pPr>
      <w:r>
        <w:rPr>
          <w:sz w:val="24"/>
          <w:szCs w:val="24"/>
        </w:rPr>
        <w:t>other authorities that our product may contain the presence of Salmonella.</w:t>
      </w:r>
    </w:p>
    <w:p w14:paraId="05EA0595" w14:textId="77777777" w:rsidR="00C96AD0" w:rsidRDefault="00C96AD0" w:rsidP="00A9499D">
      <w:pPr>
        <w:spacing w:after="0"/>
        <w:rPr>
          <w:sz w:val="24"/>
          <w:szCs w:val="24"/>
        </w:rPr>
      </w:pPr>
    </w:p>
    <w:p w14:paraId="4F5F2398" w14:textId="6AACA338" w:rsidR="00C96AD0" w:rsidRDefault="00C96AD0" w:rsidP="00A9499D">
      <w:pPr>
        <w:spacing w:after="0"/>
        <w:rPr>
          <w:sz w:val="24"/>
          <w:szCs w:val="24"/>
        </w:rPr>
      </w:pPr>
      <w:r>
        <w:rPr>
          <w:sz w:val="24"/>
          <w:szCs w:val="24"/>
        </w:rPr>
        <w:t xml:space="preserve">Production of the product has been suspended while FDA and the company continue </w:t>
      </w:r>
      <w:proofErr w:type="gramStart"/>
      <w:r>
        <w:rPr>
          <w:sz w:val="24"/>
          <w:szCs w:val="24"/>
        </w:rPr>
        <w:t>their</w:t>
      </w:r>
      <w:proofErr w:type="gramEnd"/>
      <w:r>
        <w:rPr>
          <w:sz w:val="24"/>
          <w:szCs w:val="24"/>
        </w:rPr>
        <w:t xml:space="preserve"> </w:t>
      </w:r>
    </w:p>
    <w:p w14:paraId="6FAB1229" w14:textId="7303751F" w:rsidR="00C96AD0" w:rsidRDefault="00C96AD0" w:rsidP="00A9499D">
      <w:pPr>
        <w:spacing w:after="0"/>
        <w:rPr>
          <w:sz w:val="24"/>
          <w:szCs w:val="24"/>
        </w:rPr>
      </w:pPr>
      <w:r>
        <w:rPr>
          <w:sz w:val="24"/>
          <w:szCs w:val="24"/>
        </w:rPr>
        <w:t>investigation as to the source of the problem.</w:t>
      </w:r>
    </w:p>
    <w:p w14:paraId="477FDF28" w14:textId="77777777" w:rsidR="00C96AD0" w:rsidRDefault="00C96AD0" w:rsidP="00A9499D">
      <w:pPr>
        <w:spacing w:after="0"/>
        <w:rPr>
          <w:sz w:val="24"/>
          <w:szCs w:val="24"/>
        </w:rPr>
      </w:pPr>
    </w:p>
    <w:p w14:paraId="26CAD72E" w14:textId="04F4EF94" w:rsidR="00C96AD0" w:rsidRDefault="00C96AD0" w:rsidP="00A9499D">
      <w:pPr>
        <w:spacing w:after="0"/>
        <w:rPr>
          <w:sz w:val="24"/>
          <w:szCs w:val="24"/>
        </w:rPr>
      </w:pPr>
      <w:r>
        <w:rPr>
          <w:sz w:val="24"/>
          <w:szCs w:val="24"/>
        </w:rPr>
        <w:t>This recall is being made with the knowledge of the US Food and Drug Administration.</w:t>
      </w:r>
    </w:p>
    <w:p w14:paraId="2B248024" w14:textId="77777777" w:rsidR="00C96AD0" w:rsidRDefault="00C96AD0" w:rsidP="00A9499D">
      <w:pPr>
        <w:spacing w:after="0"/>
        <w:rPr>
          <w:sz w:val="24"/>
          <w:szCs w:val="24"/>
        </w:rPr>
      </w:pPr>
    </w:p>
    <w:p w14:paraId="756CCEBA" w14:textId="167BFD00" w:rsidR="00C96AD0" w:rsidRDefault="00C96AD0" w:rsidP="00A9499D">
      <w:pPr>
        <w:spacing w:after="0"/>
        <w:rPr>
          <w:sz w:val="24"/>
          <w:szCs w:val="24"/>
        </w:rPr>
      </w:pPr>
      <w:r>
        <w:rPr>
          <w:sz w:val="24"/>
          <w:szCs w:val="24"/>
        </w:rPr>
        <w:t xml:space="preserve">Consumers who have purchased any of the affected retail brand cartons or in bulk from </w:t>
      </w:r>
      <w:proofErr w:type="gramStart"/>
      <w:r>
        <w:rPr>
          <w:sz w:val="24"/>
          <w:szCs w:val="24"/>
        </w:rPr>
        <w:t>their</w:t>
      </w:r>
      <w:proofErr w:type="gramEnd"/>
    </w:p>
    <w:p w14:paraId="4833E62E" w14:textId="62F1FF9D" w:rsidR="00C96AD0" w:rsidRDefault="00C96AD0" w:rsidP="00A9499D">
      <w:pPr>
        <w:spacing w:after="0"/>
        <w:rPr>
          <w:sz w:val="24"/>
          <w:szCs w:val="24"/>
        </w:rPr>
      </w:pPr>
      <w:r>
        <w:rPr>
          <w:sz w:val="24"/>
          <w:szCs w:val="24"/>
        </w:rPr>
        <w:t>foodservice distributors are urged to return them to the place you purchased them for a full</w:t>
      </w:r>
    </w:p>
    <w:p w14:paraId="0EED6911" w14:textId="358D9002" w:rsidR="00C96AD0" w:rsidRDefault="00C96AD0" w:rsidP="00A9499D">
      <w:pPr>
        <w:spacing w:after="0"/>
        <w:rPr>
          <w:sz w:val="24"/>
          <w:szCs w:val="24"/>
        </w:rPr>
      </w:pPr>
      <w:r>
        <w:rPr>
          <w:sz w:val="24"/>
          <w:szCs w:val="24"/>
        </w:rPr>
        <w:t>refund or to safely dispose of them.  Consumers with questions may contact the company at</w:t>
      </w:r>
    </w:p>
    <w:p w14:paraId="251158D9" w14:textId="673950CB" w:rsidR="00C96AD0" w:rsidRDefault="00C96AD0" w:rsidP="00A9499D">
      <w:pPr>
        <w:spacing w:after="0"/>
        <w:rPr>
          <w:sz w:val="24"/>
          <w:szCs w:val="24"/>
        </w:rPr>
      </w:pPr>
      <w:r>
        <w:rPr>
          <w:sz w:val="24"/>
          <w:szCs w:val="24"/>
        </w:rPr>
        <w:t>1 (800) 722-3447 8am to 5pm Monday through Friday Pacific Standard Time</w:t>
      </w:r>
      <w:r w:rsidR="009733BF">
        <w:rPr>
          <w:sz w:val="24"/>
          <w:szCs w:val="24"/>
        </w:rPr>
        <w:t xml:space="preserve"> or by email at</w:t>
      </w:r>
    </w:p>
    <w:p w14:paraId="732341E9" w14:textId="7E94D40F" w:rsidR="009733BF" w:rsidRDefault="009733BF" w:rsidP="00A9499D">
      <w:pPr>
        <w:spacing w:after="0"/>
        <w:rPr>
          <w:sz w:val="24"/>
          <w:szCs w:val="24"/>
        </w:rPr>
      </w:pPr>
      <w:r>
        <w:rPr>
          <w:sz w:val="24"/>
          <w:szCs w:val="24"/>
        </w:rPr>
        <w:t>INFO@countryeggsllc.com</w:t>
      </w:r>
    </w:p>
    <w:p w14:paraId="4F37F219" w14:textId="77777777" w:rsidR="00C96AD0" w:rsidRDefault="00C96AD0" w:rsidP="00A9499D">
      <w:pPr>
        <w:spacing w:after="0"/>
        <w:rPr>
          <w:sz w:val="24"/>
          <w:szCs w:val="24"/>
        </w:rPr>
      </w:pPr>
    </w:p>
    <w:p w14:paraId="75D723F9" w14:textId="4001EE20" w:rsidR="00C96AD0" w:rsidRDefault="00C96AD0" w:rsidP="00A9499D">
      <w:pPr>
        <w:spacing w:after="0"/>
        <w:rPr>
          <w:sz w:val="24"/>
          <w:szCs w:val="24"/>
        </w:rPr>
      </w:pPr>
      <w:r>
        <w:rPr>
          <w:sz w:val="24"/>
          <w:szCs w:val="24"/>
        </w:rPr>
        <w:t>Ensuring the safety and quality of the eggs we supply to our customers is our responsibility and our focus each day.  We know this is concerning, and supporting you through this process is our priority.  We apologize for the disruption this situation creates in your business.  We are committed to addressing this matter fully and to implementing all necessary corrective actions</w:t>
      </w:r>
    </w:p>
    <w:p w14:paraId="4DA46865" w14:textId="7853D542" w:rsidR="00C96AD0" w:rsidRDefault="00C96AD0" w:rsidP="00A9499D">
      <w:pPr>
        <w:spacing w:after="0"/>
        <w:rPr>
          <w:sz w:val="24"/>
          <w:szCs w:val="24"/>
        </w:rPr>
      </w:pPr>
      <w:r>
        <w:rPr>
          <w:sz w:val="24"/>
          <w:szCs w:val="24"/>
        </w:rPr>
        <w:t>to ensure this does not happen again.  Your trust in our team and our products is essential to our business, and we will continue to keep you updated as the situation evolves.</w:t>
      </w:r>
    </w:p>
    <w:p w14:paraId="7B052536" w14:textId="77777777" w:rsidR="00C96AD0" w:rsidRDefault="00C96AD0" w:rsidP="00A9499D">
      <w:pPr>
        <w:spacing w:after="0"/>
        <w:rPr>
          <w:sz w:val="24"/>
          <w:szCs w:val="24"/>
        </w:rPr>
      </w:pPr>
    </w:p>
    <w:p w14:paraId="0F674B63" w14:textId="77777777" w:rsidR="00C96AD0" w:rsidRPr="00C3446B" w:rsidRDefault="00C96AD0" w:rsidP="00A9499D">
      <w:pPr>
        <w:spacing w:after="0"/>
        <w:rPr>
          <w:sz w:val="24"/>
          <w:szCs w:val="24"/>
        </w:rPr>
      </w:pPr>
    </w:p>
    <w:sectPr w:rsidR="00C96AD0" w:rsidRPr="00C344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26F9" w14:textId="77777777" w:rsidR="00BA1745" w:rsidRDefault="00BA1745" w:rsidP="005D34AB">
      <w:pPr>
        <w:spacing w:after="0" w:line="240" w:lineRule="auto"/>
      </w:pPr>
      <w:r>
        <w:separator/>
      </w:r>
    </w:p>
  </w:endnote>
  <w:endnote w:type="continuationSeparator" w:id="0">
    <w:p w14:paraId="4AD8A353" w14:textId="77777777" w:rsidR="00BA1745" w:rsidRDefault="00BA1745" w:rsidP="005D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2D17" w14:textId="2DF8FE54" w:rsidR="005D34AB" w:rsidRDefault="005D34AB" w:rsidP="005D34AB">
    <w:pPr>
      <w:pStyle w:val="Footer"/>
      <w:jc w:val="center"/>
    </w:pPr>
    <w:r>
      <w:t>Country Eggs, LLC. 10757 Lincoln Road, PO Box 709, Lucerne Valley, CA 92356</w:t>
    </w:r>
  </w:p>
  <w:p w14:paraId="268DA349" w14:textId="405308EF" w:rsidR="005D34AB" w:rsidRDefault="005D34AB" w:rsidP="005D34AB">
    <w:pPr>
      <w:pStyle w:val="Footer"/>
      <w:jc w:val="center"/>
    </w:pPr>
    <w:r>
      <w:t>PH: (800) 722-</w:t>
    </w:r>
    <w:proofErr w:type="gramStart"/>
    <w:r>
      <w:t>3447  Fax</w:t>
    </w:r>
    <w:proofErr w:type="gramEnd"/>
    <w:r>
      <w:t>: (760) 818-8000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1D0F" w14:textId="77777777" w:rsidR="00BA1745" w:rsidRDefault="00BA1745" w:rsidP="005D34AB">
      <w:pPr>
        <w:spacing w:after="0" w:line="240" w:lineRule="auto"/>
      </w:pPr>
      <w:r>
        <w:separator/>
      </w:r>
    </w:p>
  </w:footnote>
  <w:footnote w:type="continuationSeparator" w:id="0">
    <w:p w14:paraId="70E52408" w14:textId="77777777" w:rsidR="00BA1745" w:rsidRDefault="00BA1745" w:rsidP="005D3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61"/>
    <w:rsid w:val="001C02FC"/>
    <w:rsid w:val="00211BCA"/>
    <w:rsid w:val="00483BA6"/>
    <w:rsid w:val="005D34AB"/>
    <w:rsid w:val="00645FFF"/>
    <w:rsid w:val="006B2D44"/>
    <w:rsid w:val="0084101D"/>
    <w:rsid w:val="008F7818"/>
    <w:rsid w:val="009733BF"/>
    <w:rsid w:val="00A9499D"/>
    <w:rsid w:val="00B621BB"/>
    <w:rsid w:val="00B81234"/>
    <w:rsid w:val="00BA1745"/>
    <w:rsid w:val="00C3446B"/>
    <w:rsid w:val="00C96AD0"/>
    <w:rsid w:val="00DD355A"/>
    <w:rsid w:val="00E43C61"/>
    <w:rsid w:val="00FB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B459"/>
  <w15:chartTrackingRefBased/>
  <w15:docId w15:val="{95314637-2F64-427E-BF7B-A8E84485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C61"/>
    <w:rPr>
      <w:color w:val="0563C1" w:themeColor="hyperlink"/>
      <w:u w:val="single"/>
    </w:rPr>
  </w:style>
  <w:style w:type="character" w:styleId="UnresolvedMention">
    <w:name w:val="Unresolved Mention"/>
    <w:basedOn w:val="DefaultParagraphFont"/>
    <w:uiPriority w:val="99"/>
    <w:semiHidden/>
    <w:unhideWhenUsed/>
    <w:rsid w:val="00E43C61"/>
    <w:rPr>
      <w:color w:val="605E5C"/>
      <w:shd w:val="clear" w:color="auto" w:fill="E1DFDD"/>
    </w:rPr>
  </w:style>
  <w:style w:type="paragraph" w:styleId="Header">
    <w:name w:val="header"/>
    <w:basedOn w:val="Normal"/>
    <w:link w:val="HeaderChar"/>
    <w:uiPriority w:val="99"/>
    <w:unhideWhenUsed/>
    <w:rsid w:val="005D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4AB"/>
  </w:style>
  <w:style w:type="paragraph" w:styleId="Footer">
    <w:name w:val="footer"/>
    <w:basedOn w:val="Normal"/>
    <w:link w:val="FooterChar"/>
    <w:uiPriority w:val="99"/>
    <w:unhideWhenUsed/>
    <w:rsid w:val="005D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Zaritsky</dc:creator>
  <cp:keywords/>
  <dc:description/>
  <cp:lastModifiedBy>penny zaritsky</cp:lastModifiedBy>
  <cp:revision>2</cp:revision>
  <cp:lastPrinted>2025-08-27T16:57:00Z</cp:lastPrinted>
  <dcterms:created xsi:type="dcterms:W3CDTF">2025-08-27T16:58:00Z</dcterms:created>
  <dcterms:modified xsi:type="dcterms:W3CDTF">2025-08-27T16:58:00Z</dcterms:modified>
</cp:coreProperties>
</file>